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40" w:before="0"/>
      </w:pPr>
      <w:r>
        <w:rPr>
          <w:b/>
          <w:color w:val="000000"/>
          <w:sz w:val="18"/>
        </w:rPr>
        <w:t>머니언박싱  |  무료 워크북</w:t>
      </w:r>
    </w:p>
    <w:p>
      <w:pPr>
        <w:pStyle w:val="Title"/>
      </w:pPr>
      <w:r>
        <w:t>나의 장기투자 원칙표</w:t>
      </w:r>
    </w:p>
    <w:p>
      <w:pPr>
        <w:pStyle w:val="Subtitle"/>
      </w:pPr>
      <w:r>
        <w:t>작성 가이드 1  목적과 투자 여력을 정리하기</w:t>
      </w:r>
    </w:p>
    <w:p>
      <w:pPr>
        <w:spacing w:after="160" w:before="0"/>
      </w:pPr>
      <w:r>
        <w:rPr>
          <w:b w:val="0"/>
          <w:color w:val="252A30"/>
          <w:sz w:val="22"/>
        </w:rPr>
        <w:t>이 돈의 목적과 내가 이어갈 수 있는 계획을 적어보세요. 다음 투자 결정에서 다시 읽을 나만의 기준을 만드는 기록지입니다.</w:t>
      </w:r>
    </w:p>
    <w:p>
      <w:pPr>
        <w:spacing w:after="160" w:before="0"/>
      </w:pPr>
      <w:r>
        <w:rPr>
          <w:b w:val="0"/>
          <w:color w:val="53606A"/>
          <w:sz w:val="20"/>
        </w:rPr>
        <w:t>사용 순서  설명과 예시를 읽고 3쪽을 작성합니다. 모르는 부분은 확인할 질문으로 남깁니다.</w:t>
      </w:r>
    </w:p>
    <w:p>
      <w:pPr>
        <w:pStyle w:val="Heading1"/>
      </w:pPr>
      <w:r>
        <w:t>01  이 돈을 언제 무엇에 쓸 것인가</w:t>
      </w:r>
    </w:p>
    <w:p>
      <w:pPr>
        <w:spacing w:after="160" w:before="0"/>
      </w:pPr>
      <w:r>
        <w:rPr>
          <w:b w:val="0"/>
          <w:color w:val="252A30"/>
          <w:sz w:val="22"/>
        </w:rPr>
        <w:t>목적과 사용할 시점을 함께 적으면, 가격이 떨어졌을 때 기다릴 여유가 있는 돈인지 생각해볼 수 있습니다. 목적이 여러 개라면 하나씩 나누어 작성합니다.</w:t>
      </w:r>
    </w:p>
    <w:p>
      <w:pPr>
        <w:spacing w:after="140" w:before="0"/>
      </w:pPr>
      <w:r>
        <w:rPr>
          <w:b w:val="0"/>
          <w:color w:val="252A30"/>
          <w:sz w:val="21"/>
        </w:rPr>
        <w:t>적는 방법  용도와 시점을 구체화합니다. 필요한 금액을 모르면 먼저 알아볼 질문을 적습니다.</w:t>
      </w:r>
    </w:p>
    <w:p>
      <w:pPr>
        <w:spacing w:after="180" w:before="0"/>
      </w:pPr>
      <w:r>
        <w:rPr>
          <w:b w:val="0"/>
          <w:color w:val="555F69"/>
          <w:sz w:val="20"/>
        </w:rPr>
      </w:r>
      <w:r>
        <w:rPr>
          <w:b/>
          <w:sz w:val="20"/>
        </w:rPr>
        <w:t xml:space="preserve">작성 예시  </w:t>
      </w:r>
      <w:r>
        <w:rPr>
          <w:color w:val="555F69"/>
          <w:sz w:val="20"/>
        </w:rPr>
        <w:t>노후 생활비 보완 / 2041년 이후 / 필요한 금액은 예상 생활비를 확인한 뒤 보완</w:t>
      </w:r>
    </w:p>
    <w:p>
      <w:pPr>
        <w:pStyle w:val="Heading1"/>
      </w:pPr>
      <w:r>
        <w:t>02  매달 얼마를 어떤 돈으로 납입할 것인가</w:t>
      </w:r>
    </w:p>
    <w:p>
      <w:pPr>
        <w:spacing w:after="160" w:before="0"/>
      </w:pPr>
      <w:r>
        <w:rPr>
          <w:b w:val="0"/>
          <w:color w:val="252A30"/>
          <w:sz w:val="22"/>
        </w:rPr>
        <w:t>소득에서 생활비, 대출 상환, 예정된 큰 지출을 고려해 현재 가능한 납입액을 적습니다. 다른 사람의 투자금이나 예상 수익을 기준으로 정하지 않습니다.</w:t>
      </w:r>
    </w:p>
    <w:p>
      <w:pPr>
        <w:spacing w:after="140" w:before="0"/>
      </w:pPr>
      <w:r>
        <w:rPr>
          <w:b w:val="0"/>
          <w:color w:val="252A30"/>
          <w:sz w:val="21"/>
        </w:rPr>
        <w:t>적는 방법  납입액·시점과 함께, 소득이나 지출이 달라지면 다시 확인할 항목을 적습니다.</w:t>
      </w:r>
    </w:p>
    <w:p>
      <w:pPr>
        <w:spacing w:after="180" w:before="0"/>
      </w:pPr>
      <w:r>
        <w:rPr>
          <w:b w:val="0"/>
          <w:color w:val="555F69"/>
          <w:sz w:val="20"/>
        </w:rPr>
      </w:r>
      <w:r>
        <w:rPr>
          <w:b/>
          <w:sz w:val="20"/>
        </w:rPr>
        <w:t xml:space="preserve">작성 예시  </w:t>
      </w:r>
      <w:r>
        <w:rPr>
          <w:color w:val="555F69"/>
          <w:sz w:val="20"/>
        </w:rPr>
        <w:t>월 30만 원 / 급여일 다음 날 / 소득이 줄면 생활비와 납입 여력을 다시 점검</w:t>
      </w:r>
    </w:p>
    <w:p>
      <w:pPr>
        <w:pStyle w:val="Heading1"/>
      </w:pPr>
      <w:r>
        <w:t>03  무엇에 투자하는지 내 말로 설명할 수 있는가</w:t>
      </w:r>
    </w:p>
    <w:p>
      <w:pPr>
        <w:spacing w:after="160" w:before="0"/>
      </w:pPr>
      <w:r>
        <w:rPr>
          <w:b w:val="0"/>
          <w:color w:val="252A30"/>
          <w:sz w:val="22"/>
        </w:rPr>
        <w:t>어떤 자산에 투자하는지, 언제 손실이 커질 수 있는지, 어떤 비용이 드는지 확인합니다. 상품 이름과 과거 수익률만으로 선택 이유를 끝내지 않습니다.</w:t>
      </w:r>
    </w:p>
    <w:p>
      <w:pPr>
        <w:spacing w:after="140" w:before="0"/>
      </w:pPr>
      <w:r>
        <w:rPr>
          <w:b w:val="0"/>
          <w:color w:val="252A30"/>
          <w:sz w:val="21"/>
        </w:rPr>
        <w:t>적는 방법  왜 이 상품을 사려고 하는지, 어떤 점이 아직 궁금한지 적어보세요. 찾아본 영상이나 글이 있다면 나중에 다시 볼 수 있도록 제목과 링크, 내가 본 날짜를 적어두세요.</w:t>
      </w:r>
    </w:p>
    <w:p>
      <w:pPr>
        <w:spacing w:after="180" w:before="0"/>
      </w:pPr>
      <w:r>
        <w:rPr>
          <w:b w:val="0"/>
          <w:color w:val="555F69"/>
          <w:sz w:val="20"/>
        </w:rPr>
      </w:r>
      <w:r>
        <w:rPr>
          <w:b/>
          <w:sz w:val="20"/>
        </w:rPr>
        <w:t xml:space="preserve">작성 예시  </w:t>
      </w:r>
      <w:r>
        <w:rPr>
          <w:color w:val="555F69"/>
          <w:sz w:val="20"/>
        </w:rPr>
        <w:t>확인할 질문: “이 상품에 어떤 자산이 담겨 있고, 환율은 평가금액에 어떻게 반영될까?”</w:t>
      </w:r>
    </w:p>
    <w:p>
      <w:pPr>
        <w:spacing w:after="0" w:before="0"/>
      </w:pPr>
      <w:r>
        <w:rPr>
          <w:b w:val="0"/>
          <w:color w:val="69727A"/>
          <w:sz w:val="17"/>
        </w:rPr>
        <w:t>이 문서의 인물·금액·날짜는 작성 방식을 보여주는 가상 예시이며 권장 금액이나 기간이 아닙니다.</w:t>
      </w:r>
    </w:p>
    <w:p>
      <w:pPr>
        <w:spacing w:after="40"/>
      </w:pPr>
      <w:hyperlink r:id="rId10">
        <w:r>
          <w:rPr>
            <w:rFonts w:ascii="맑은 고딕" w:eastAsia="맑은 고딕"/>
            <w:sz w:val="17"/>
            <w:color w:val="536575"/>
          </w:rPr>
          <w:t>참고  Investor.gov  투자 준비 체크리스트</w:t>
        </w:r>
      </w:hyperlink>
    </w:p>
    <w:p>
      <w:pPr>
        <w:spacing w:after="40"/>
      </w:pPr>
      <w:hyperlink r:id="rId11">
        <w:r>
          <w:rPr>
            <w:rFonts w:ascii="맑은 고딕" w:eastAsia="맑은 고딕"/>
            <w:sz w:val="17"/>
            <w:color w:val="536575"/>
          </w:rPr>
          <w:t>참고  Investor.gov  위험 감수 능력 점검</w:t>
        </w:r>
      </w:hyperlink>
    </w:p>
    <w:p>
      <w:pPr>
        <w:keepNext/>
        <w:pageBreakBefore/>
        <w:spacing w:after="140" w:before="0"/>
      </w:pPr>
      <w:r>
        <w:rPr>
          <w:b/>
          <w:color w:val="000000"/>
          <w:sz w:val="18"/>
        </w:rPr>
        <w:t>머니언박싱  |  작성 가이드</w:t>
      </w:r>
    </w:p>
    <w:p>
      <w:pPr>
        <w:pStyle w:val="Title"/>
      </w:pPr>
      <w:r>
        <w:t>하락장에서도 다시 읽을 기준</w:t>
      </w:r>
    </w:p>
    <w:p>
      <w:pPr>
        <w:pStyle w:val="Subtitle"/>
      </w:pPr>
      <w:r>
        <w:t>작성 가이드 2  손실과 계획 변경을 구체적으로 생각하기</w:t>
      </w:r>
    </w:p>
    <w:p>
      <w:pPr>
        <w:pStyle w:val="Heading1"/>
      </w:pPr>
      <w:r>
        <w:t>04  손실이 나면 내 생활에 어떤 영향이 있는가</w:t>
      </w:r>
    </w:p>
    <w:p>
      <w:pPr>
        <w:spacing w:after="160" w:before="0"/>
      </w:pPr>
      <w:r>
        <w:rPr>
          <w:b w:val="0"/>
          <w:color w:val="252A30"/>
          <w:sz w:val="22"/>
        </w:rPr>
        <w:t>“하락해도 버틴다”는 말만으로는 실제 상황을 점검하기 어렵습니다. 비율을 원화 금액으로 바꿔보고, 돈을 쓸 시점과 생활비에 어떤 영향이 생기는지 적어보세요.</w:t>
      </w:r>
    </w:p>
    <w:p>
      <w:pPr>
        <w:spacing w:after="140" w:before="0"/>
      </w:pPr>
      <w:r>
        <w:rPr>
          <w:b w:val="0"/>
          <w:color w:val="252A30"/>
          <w:sz w:val="21"/>
        </w:rPr>
        <w:t>계산 예시  1,000만 원에서 20%가 줄면 손실은 200만 원, 남은 평가금액은 800만 원입니다. 이때 필요한 지출을 감당할 수 있는지와 마음의 불편함을 따로 생각합니다.</w:t>
      </w:r>
    </w:p>
    <w:p>
      <w:pPr>
        <w:spacing w:after="140" w:before="0"/>
      </w:pPr>
      <w:r>
        <w:rPr>
          <w:b w:val="0"/>
          <w:color w:val="252A30"/>
          <w:sz w:val="21"/>
        </w:rPr>
        <w:t>적는 방법  생활에 미칠 영향과 거래 전에 확인할 사실을 적습니다. 비율은 반응을 살피는 점검용 가정이며, 매도 기준이나 최대손실 한도가 아닙니다. 실제 손실은 더 클 수 있습니다.</w:t>
      </w:r>
    </w:p>
    <w:p>
      <w:pPr>
        <w:spacing w:after="180" w:before="0"/>
      </w:pPr>
      <w:r>
        <w:rPr>
          <w:b w:val="0"/>
          <w:color w:val="555F69"/>
          <w:sz w:val="20"/>
        </w:rPr>
      </w:r>
      <w:r>
        <w:rPr>
          <w:b/>
          <w:sz w:val="20"/>
        </w:rPr>
        <w:t xml:space="preserve">작성 예시  </w:t>
      </w:r>
      <w:r>
        <w:rPr>
          <w:color w:val="555F69"/>
          <w:sz w:val="20"/>
        </w:rPr>
        <w:t>“쓸 날짜가 앞당겨지면 지출 계획을 다시 확인. 거래 전 목적·납입 여력·상품의 위험을 점검.”</w:t>
      </w:r>
    </w:p>
    <w:p>
      <w:pPr>
        <w:pStyle w:val="Heading1"/>
      </w:pPr>
      <w:r>
        <w:t>05  언제 어떤 이유로 계획을 바꿀 것인가</w:t>
      </w:r>
    </w:p>
    <w:p>
      <w:pPr>
        <w:spacing w:after="160" w:before="0"/>
      </w:pPr>
      <w:r>
        <w:rPr>
          <w:b w:val="0"/>
          <w:color w:val="252A30"/>
          <w:sz w:val="22"/>
        </w:rPr>
        <w:t>정기 점검 날짜와 그 전에 다시 봐야 할 상황을 나누어 적습니다. 소득·지출·사용 시점·상품 구조가 달라졌다면 계획이 여전히 맞는지 확인합니다.</w:t>
      </w:r>
    </w:p>
    <w:p>
      <w:pPr>
        <w:spacing w:after="140" w:before="0"/>
      </w:pPr>
      <w:r>
        <w:rPr>
          <w:b w:val="0"/>
          <w:color w:val="252A30"/>
          <w:sz w:val="21"/>
        </w:rPr>
        <w:t>적는 방법  다음 점검일을 정하고, 변경할 때는 달라진 사실과 확인한 자료를 남깁니다. 점검 날짜가 자동으로 거래하는 날을 뜻하지는 않습니다.</w:t>
      </w:r>
    </w:p>
    <w:p>
      <w:pPr>
        <w:spacing w:after="180" w:before="0"/>
      </w:pPr>
      <w:r>
        <w:rPr>
          <w:b w:val="0"/>
          <w:color w:val="555F69"/>
          <w:sz w:val="20"/>
        </w:rPr>
      </w:r>
      <w:r>
        <w:rPr>
          <w:b/>
          <w:sz w:val="20"/>
        </w:rPr>
        <w:t xml:space="preserve">작성 예시  </w:t>
      </w:r>
      <w:r>
        <w:rPr>
          <w:color w:val="555F69"/>
          <w:sz w:val="20"/>
        </w:rPr>
        <w:t>다음 점검일: 2027년 1월 12일 / 다시 볼 상황: 이사 비용 발생·소득 감소</w:t>
        <w:br/>
        <w:t>변경 기록: “이사 지출이 생겨 납입 여력을 다시 확인했다.”</w:t>
      </w:r>
    </w:p>
    <w:p>
      <w:pPr>
        <w:pStyle w:val="Heading2"/>
      </w:pPr>
      <w:r>
        <w:t>마지막 한 문장은 이렇게 적어보세요</w:t>
      </w:r>
    </w:p>
    <w:p>
      <w:pPr>
        <w:spacing w:after="180" w:before="0"/>
      </w:pPr>
      <w:r>
        <w:rPr>
          <w:b/>
          <w:color w:val="252A30"/>
          <w:sz w:val="22"/>
        </w:rPr>
        <w:t>“나는 이 돈의 목적과 사용할 시점을 먼저 확인하고, 계획을 바꿀 때는 확인한 사실과 이유를 기록한다.”</w:t>
      </w:r>
    </w:p>
    <w:p>
      <w:pPr>
        <w:spacing w:after="140" w:before="0"/>
      </w:pPr>
      <w:r>
        <w:rPr>
          <w:b w:val="0"/>
          <w:color w:val="252A30"/>
          <w:sz w:val="20"/>
        </w:rPr>
        <w:t>날짜가 구체적인지, 납입 여력을 확인했는지, 모르는 질문을 남겼는지 마지막으로 살펴보세요.</w:t>
      </w:r>
    </w:p>
    <w:p>
      <w:pPr>
        <w:spacing w:after="100" w:before="0"/>
      </w:pPr>
      <w:r>
        <w:rPr>
          <w:b w:val="0"/>
          <w:color w:val="69727A"/>
          <w:sz w:val="17"/>
        </w:rPr>
        <w:t>이 자료는 일반적인 교육용 기록지입니다. 특정 상품의 매수·매도나 수익을 보장하지 않습니다.</w:t>
      </w:r>
    </w:p>
    <w:p>
      <w:pPr>
        <w:keepNext/>
        <w:pageBreakBefore/>
        <w:spacing w:after="140" w:before="0"/>
      </w:pPr>
      <w:r>
        <w:rPr>
          <w:b/>
          <w:color w:val="000000"/>
          <w:sz w:val="18"/>
        </w:rPr>
        <w:t>머니언박싱  |  반복 작성용 원칙표</w:t>
      </w:r>
    </w:p>
    <w:p>
      <w:pPr>
        <w:pStyle w:val="Title"/>
      </w:pPr>
      <w:r>
        <w:t>내가 직접 적는 투자 원칙</w:t>
      </w:r>
    </w:p>
    <w:p>
      <w:pPr>
        <w:pStyle w:val="Subtitle"/>
      </w:pPr>
      <w:r>
        <w:t>앞의 가이드를 참고해 내 상황과 확인할 질문을 기록하세요</w:t>
      </w:r>
    </w:p>
    <w:p>
      <w:pPr>
        <w:spacing w:after="160" w:before="0"/>
      </w:pPr>
      <w:r>
        <w:rPr>
          <w:b w:val="0"/>
          <w:color w:val="53606A"/>
          <w:sz w:val="20"/>
        </w:rPr>
        <w:t>작성일                         년             월             일</w:t>
      </w:r>
    </w:p>
    <w:p>
      <w:pPr>
        <w:pStyle w:val="Heading2"/>
        <w:spacing w:before="140" w:after="60"/>
      </w:pPr>
      <w:r>
        <w:t>01  목적과 사용할 시점</w:t>
      </w:r>
    </w:p>
    <w:p>
      <w:pPr>
        <w:spacing w:after="80" w:before="0"/>
      </w:pPr>
      <w:r>
        <w:rPr>
          <w:b w:val="0"/>
          <w:color w:val="69727A"/>
          <w:sz w:val="18"/>
        </w:rPr>
        <w:t>이 돈으로 하고 싶은 일과 필요한 시점을 함께 적습니다.</w:t>
      </w:r>
    </w:p>
    <w:p>
      <w:pPr>
        <w:keepNext/>
        <w:spacing w:after="40" w:before="0"/>
      </w:pPr>
      <w:r>
        <w:rPr>
          <w:b w:val="0"/>
          <w:color w:val="3E474F"/>
          <w:sz w:val="19"/>
        </w:rPr>
        <w:t>돈의 용도  /  사용할 시점  /  필요한 금액 또는 더 알아볼 질문</w:t>
      </w:r>
    </w:p>
    <w:p>
      <w:pPr>
        <w:spacing w:line="300" w:lineRule="exact" w:after="80"/>
        <w:pBdr>
          <w:bottom w:val="single" w:sz="4" w:color="CDD3D8" w:space="0"/>
        </w:pBdr>
      </w:pPr>
      <w:r>
        <w:rPr>
          <w:sz w:val="22"/>
        </w:rPr>
        <w:t xml:space="preserve"> </w:t>
      </w:r>
    </w:p>
    <w:p>
      <w:pPr>
        <w:pStyle w:val="Heading2"/>
        <w:spacing w:before="140" w:after="60"/>
      </w:pPr>
      <w:r>
        <w:t>02  납입 계획과 다시 점검할 상황</w:t>
      </w:r>
    </w:p>
    <w:p>
      <w:pPr>
        <w:spacing w:after="80" w:before="0"/>
      </w:pPr>
      <w:r>
        <w:rPr>
          <w:b w:val="0"/>
          <w:color w:val="69727A"/>
          <w:sz w:val="18"/>
        </w:rPr>
        <w:t>생활비와 예정 지출을 고려해 현재 가능한 계획을 적습니다.</w:t>
      </w:r>
    </w:p>
    <w:p>
      <w:pPr>
        <w:keepNext/>
        <w:spacing w:after="40" w:before="0"/>
      </w:pPr>
      <w:r>
        <w:rPr>
          <w:b w:val="0"/>
          <w:color w:val="3E474F"/>
          <w:sz w:val="19"/>
        </w:rPr>
        <w:t>월 납입액  /  납입 시점  /  소득이나 지출이 바뀌면 확인할 것</w:t>
      </w:r>
    </w:p>
    <w:p>
      <w:pPr>
        <w:spacing w:line="300" w:lineRule="exact" w:after="80"/>
        <w:pBdr>
          <w:bottom w:val="single" w:sz="4" w:color="CDD3D8" w:space="0"/>
        </w:pBdr>
      </w:pPr>
      <w:r>
        <w:rPr>
          <w:sz w:val="22"/>
        </w:rPr>
        <w:t xml:space="preserve"> </w:t>
      </w:r>
    </w:p>
    <w:p>
      <w:pPr>
        <w:pStyle w:val="Heading2"/>
        <w:spacing w:before="140" w:after="60"/>
      </w:pPr>
      <w:r>
        <w:t>03  투자 대상과 아직 모르는 점</w:t>
      </w:r>
    </w:p>
    <w:p>
      <w:pPr>
        <w:spacing w:after="80" w:before="0"/>
      </w:pPr>
      <w:r>
        <w:rPr>
          <w:b w:val="0"/>
          <w:color w:val="69727A"/>
          <w:sz w:val="18"/>
        </w:rPr>
        <w:t>선택 이유는 내 말로, 모르는 점은 확인할 질문으로 남깁니다.</w:t>
      </w:r>
    </w:p>
    <w:p>
      <w:pPr>
        <w:keepNext/>
        <w:spacing w:after="40" w:before="0"/>
      </w:pPr>
      <w:r>
        <w:rPr>
          <w:b w:val="0"/>
          <w:color w:val="3E474F"/>
          <w:sz w:val="19"/>
        </w:rPr>
        <w:t>검토 중인 대상  /  선택 이유</w:t>
      </w:r>
    </w:p>
    <w:p>
      <w:pPr>
        <w:spacing w:line="300" w:lineRule="exact" w:after="80"/>
        <w:pBdr>
          <w:bottom w:val="single" w:sz="4" w:color="CDD3D8" w:space="0"/>
        </w:pBdr>
      </w:pPr>
      <w:r>
        <w:rPr>
          <w:sz w:val="22"/>
        </w:rPr>
        <w:t xml:space="preserve"> </w:t>
      </w:r>
    </w:p>
    <w:p>
      <w:pPr>
        <w:keepNext/>
        <w:spacing w:after="40" w:before="0"/>
      </w:pPr>
      <w:r>
        <w:rPr>
          <w:b w:val="0"/>
          <w:color w:val="3E474F"/>
          <w:sz w:val="19"/>
        </w:rPr>
        <w:t>확인할 질문  /  자료 이름이나 주소  /  확인 날짜</w:t>
      </w:r>
    </w:p>
    <w:p>
      <w:pPr>
        <w:spacing w:line="300" w:lineRule="exact" w:after="80"/>
        <w:pBdr>
          <w:bottom w:val="single" w:sz="4" w:color="CDD3D8" w:space="0"/>
        </w:pBdr>
      </w:pPr>
      <w:r>
        <w:rPr>
          <w:sz w:val="22"/>
        </w:rPr>
        <w:t xml:space="preserve"> </w:t>
      </w:r>
    </w:p>
    <w:p>
      <w:pPr>
        <w:pStyle w:val="Heading2"/>
        <w:spacing w:before="140" w:after="60"/>
      </w:pPr>
      <w:r>
        <w:t>04  손실을 가정했을 때의 생활 영향</w:t>
      </w:r>
    </w:p>
    <w:p>
      <w:pPr>
        <w:spacing w:after="80" w:before="0"/>
      </w:pPr>
      <w:r>
        <w:rPr>
          <w:b w:val="0"/>
          <w:color w:val="69727A"/>
          <w:sz w:val="18"/>
        </w:rPr>
        <w:t>손실 비율은 점검용 가정입니다. 실제 손실은 더 클 수 있습니다.</w:t>
      </w:r>
    </w:p>
    <w:p>
      <w:pPr>
        <w:spacing w:after="160" w:before="60"/>
      </w:pPr>
      <w:r>
        <w:rPr>
          <w:b w:val="0"/>
          <w:color w:val="3E474F"/>
          <w:sz w:val="19"/>
        </w:rPr>
        <w:t>투자금                 원  /  손실 가정                 %  /  줄어드는 금액                 원</w:t>
      </w:r>
    </w:p>
    <w:p>
      <w:pPr>
        <w:keepNext/>
        <w:spacing w:after="40" w:before="0"/>
      </w:pPr>
      <w:r>
        <w:rPr>
          <w:b w:val="0"/>
          <w:color w:val="3E474F"/>
          <w:sz w:val="19"/>
        </w:rPr>
        <w:t>생활에 미칠 영향  /  불안할 때 거래 전에 먼저 확인할 것</w:t>
      </w:r>
    </w:p>
    <w:p>
      <w:pPr>
        <w:spacing w:line="300" w:lineRule="exact" w:after="80"/>
        <w:pBdr>
          <w:bottom w:val="single" w:sz="4" w:color="CDD3D8" w:space="0"/>
        </w:pBdr>
      </w:pPr>
      <w:r>
        <w:rPr>
          <w:sz w:val="22"/>
        </w:rPr>
        <w:t xml:space="preserve"> </w:t>
      </w:r>
    </w:p>
    <w:p>
      <w:pPr>
        <w:pStyle w:val="Heading2"/>
        <w:spacing w:before="140" w:after="60"/>
      </w:pPr>
      <w:r>
        <w:t>05  다음 점검과 나의 한 문장</w:t>
      </w:r>
    </w:p>
    <w:p>
      <w:pPr>
        <w:spacing w:after="80" w:before="0"/>
      </w:pPr>
      <w:r>
        <w:rPr>
          <w:b w:val="0"/>
          <w:color w:val="69727A"/>
          <w:sz w:val="18"/>
        </w:rPr>
        <w:t>계획을 바꿀 때는 무엇이 달라졌는지 이유를 남깁니다.</w:t>
      </w:r>
    </w:p>
    <w:p>
      <w:pPr>
        <w:keepNext/>
        <w:spacing w:after="40" w:before="0"/>
      </w:pPr>
      <w:r>
        <w:rPr>
          <w:b w:val="0"/>
          <w:color w:val="3E474F"/>
          <w:sz w:val="19"/>
        </w:rPr>
        <w:t>다음 점검일  /  그 전에 계획을 다시 볼 상황</w:t>
      </w:r>
    </w:p>
    <w:p>
      <w:pPr>
        <w:spacing w:line="300" w:lineRule="exact" w:after="80"/>
        <w:pBdr>
          <w:bottom w:val="single" w:sz="4" w:color="CDD3D8" w:space="0"/>
        </w:pBdr>
      </w:pPr>
      <w:r>
        <w:rPr>
          <w:sz w:val="22"/>
        </w:rPr>
        <w:t xml:space="preserve"> </w:t>
      </w:r>
    </w:p>
    <w:p>
      <w:pPr>
        <w:keepNext/>
        <w:spacing w:after="40" w:before="0"/>
      </w:pPr>
      <w:r>
        <w:rPr>
          <w:b w:val="0"/>
          <w:color w:val="3E474F"/>
          <w:sz w:val="19"/>
        </w:rPr>
        <w:t>내가 지킬 원칙 또는 이번에 계획을 바꾼 이유</w:t>
      </w:r>
    </w:p>
    <w:p>
      <w:pPr>
        <w:spacing w:line="300" w:lineRule="exact" w:after="80"/>
        <w:pBdr>
          <w:bottom w:val="single" w:sz="4" w:color="CDD3D8" w:space="0"/>
        </w:pBdr>
      </w:pPr>
      <w:r>
        <w:rPr>
          <w:sz w:val="22"/>
        </w:rPr>
        <w:t xml:space="preserve"> </w:t>
      </w:r>
    </w:p>
    <w:p>
      <w:pPr>
        <w:spacing w:after="0" w:before="100"/>
      </w:pPr>
      <w:r>
        <w:rPr>
          <w:b w:val="0"/>
          <w:color w:val="69727A"/>
          <w:sz w:val="17"/>
        </w:rPr>
        <w:t>PDF는 인쇄용입니다. DOCX는 답변 줄에 직접 입력할 수 있습니다.</w:t>
      </w:r>
    </w:p>
    <w:sectPr w:rsidR="00FC693F" w:rsidRPr="0006063C" w:rsidSect="00034616">
      <w:footerReference w:type="default" r:id="rId9"/>
      <w:pgSz w:w="11906" w:h="16838"/>
      <w:pgMar w:top="1020" w:right="1191" w:bottom="1020" w:left="1191" w:header="510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>
      <w:r>
        <w:rPr>
          <w:sz w:val="16"/>
          <w:color w:val="69727A"/>
        </w:rPr>
        <w:t>1</w:t>
      </w:r>
    </w:fldSimple>
    <w:r>
      <w:rPr>
        <w:color w:val="69727A"/>
        <w:sz w:val="16"/>
      </w:rPr>
      <w:t xml:space="preserve"> / </w:t>
    </w:r>
    <w:fldSimple w:instr="NUMPAGES">
      <w:r>
        <w:rPr>
          <w:sz w:val="16"/>
          <w:color w:val="69727A"/>
        </w:rPr>
        <w:t>3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40"/>
      <w:snapToGrid w:val="0"/>
    </w:pPr>
    <w:rPr>
      <w:rFonts w:ascii="맑은 고딕" w:hAnsi="맑은 고딕" w:eastAsia="맑은 고딕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69" w:lineRule="auto"/>
      <w:outlineLvl w:val="0"/>
      <w:snapToGrid w:val="0"/>
    </w:pPr>
    <w:rPr>
      <w:rFonts w:asciiTheme="majorHAnsi" w:eastAsiaTheme="majorEastAsia" w:hAnsiTheme="majorHAnsi" w:cstheme="majorBidi" w:ascii="맑은 고딕" w:hAnsi="맑은 고딕" w:eastAsia="맑은 고딕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 w:line="269" w:lineRule="auto"/>
      <w:outlineLvl w:val="1"/>
      <w:snapToGrid w:val="0"/>
    </w:pPr>
    <w:rPr>
      <w:rFonts w:asciiTheme="majorHAnsi" w:eastAsiaTheme="majorEastAsia" w:hAnsiTheme="majorHAnsi" w:cstheme="majorBidi" w:ascii="맑은 고딕" w:hAnsi="맑은 고딕" w:eastAsia="맑은 고딕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20" w:line="269" w:lineRule="auto"/>
      <w:outlineLvl w:val="2"/>
      <w:snapToGrid w:val="0"/>
    </w:pPr>
    <w:rPr>
      <w:rFonts w:asciiTheme="majorHAnsi" w:eastAsiaTheme="majorEastAsia" w:hAnsiTheme="majorHAnsi" w:cstheme="majorBidi" w:ascii="맑은 고딕" w:hAnsi="맑은 고딕" w:eastAsia="맑은 고딕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/>
      <w:contextualSpacing/>
      <w:snapToGrid w:val="0"/>
    </w:pPr>
    <w:rPr>
      <w:rFonts w:asciiTheme="majorHAnsi" w:eastAsiaTheme="majorEastAsia" w:hAnsiTheme="majorHAnsi" w:cstheme="majorBidi" w:ascii="맑은 고딕" w:hAnsi="맑은 고딕" w:eastAsia="맑은 고딕"/>
      <w:b/>
      <w:i w:val="0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260"/>
      <w:snapToGrid w:val="0"/>
    </w:pPr>
    <w:rPr>
      <w:rFonts w:asciiTheme="majorHAnsi" w:eastAsiaTheme="majorEastAsia" w:hAnsiTheme="majorHAnsi" w:cstheme="majorBidi" w:ascii="맑은 고딕" w:hAnsi="맑은 고딕" w:eastAsia="맑은 고딕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investor.gov/introduction-investing/general-resources/investor-preparedness-checklist" TargetMode="External"/><Relationship Id="rId11" Type="http://schemas.openxmlformats.org/officeDocument/2006/relationships/hyperlink" Target="https://www.investor.gov/introduction-investing/investing-basics/save-and-invest/gauge-your-risk-toler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나의 장기투자 원칙표 작성 가이드와 기록 양식</dc:title>
  <dc:subject>목적과 납입 여력부터 하락장 점검까지 직접 작성하는 워크북</dc:subject>
  <dc:creator>머니언박싱</dc:creator>
  <cp:keywords/>
  <dc:description>generated by python-docx</dc:description>
  <cp:lastModifiedBy>머니언박싱</cp:lastModifiedBy>
  <cp:revision>1</cp:revision>
  <dcterms:created xsi:type="dcterms:W3CDTF">2013-12-23T23:15:00Z</dcterms:created>
  <dcterms:modified xsi:type="dcterms:W3CDTF">2013-12-23T23:15:00Z</dcterms:modified>
  <cp:category/>
</cp:coreProperties>
</file>